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2" w:rsidRPr="003978FA" w:rsidRDefault="00C41067" w:rsidP="0063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Cs w:val="24"/>
          <w:lang w:val="fr-CH"/>
        </w:rPr>
      </w:pPr>
      <w:bookmarkStart w:id="0" w:name="_GoBack"/>
      <w:bookmarkEnd w:id="0"/>
      <w:r w:rsidRPr="003978FA">
        <w:rPr>
          <w:rFonts w:ascii="Arial" w:hAnsi="Arial" w:cs="Arial"/>
          <w:b/>
          <w:szCs w:val="24"/>
          <w:lang w:val="fr-CH"/>
        </w:rPr>
        <w:t>Information importante</w:t>
      </w:r>
      <w:r w:rsidR="00434D90" w:rsidRPr="003978FA">
        <w:rPr>
          <w:rFonts w:ascii="Arial" w:hAnsi="Arial" w:cs="Arial"/>
          <w:b/>
          <w:szCs w:val="24"/>
          <w:lang w:val="fr-CH"/>
        </w:rPr>
        <w:t> :</w:t>
      </w:r>
    </w:p>
    <w:p w:rsidR="00A57992" w:rsidRPr="003978FA" w:rsidRDefault="00C41067" w:rsidP="008C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  <w:lang w:val="fr-CH"/>
        </w:rPr>
      </w:pPr>
      <w:r w:rsidRPr="003978FA">
        <w:rPr>
          <w:rFonts w:ascii="Arial" w:hAnsi="Arial" w:cs="Arial"/>
          <w:szCs w:val="24"/>
          <w:lang w:val="fr-CH"/>
        </w:rPr>
        <w:t xml:space="preserve">Le profil de compétences te donne la possibilité </w:t>
      </w:r>
      <w:r w:rsidR="00434D90" w:rsidRPr="003978FA">
        <w:rPr>
          <w:rFonts w:ascii="Arial" w:hAnsi="Arial" w:cs="Arial"/>
          <w:szCs w:val="24"/>
          <w:lang w:val="fr-CH"/>
        </w:rPr>
        <w:t xml:space="preserve">de </w:t>
      </w:r>
      <w:r w:rsidR="003978FA">
        <w:rPr>
          <w:rFonts w:ascii="Arial" w:hAnsi="Arial" w:cs="Arial"/>
          <w:szCs w:val="24"/>
          <w:lang w:val="fr-CH"/>
        </w:rPr>
        <w:t>mettre en évidence</w:t>
      </w:r>
      <w:r w:rsidR="002C6E6F" w:rsidRPr="003978FA">
        <w:rPr>
          <w:rFonts w:ascii="Arial" w:hAnsi="Arial" w:cs="Arial"/>
          <w:szCs w:val="24"/>
          <w:lang w:val="fr-CH"/>
        </w:rPr>
        <w:t xml:space="preserve"> les compétences que tu as acquises durant ta carrière sportive.</w:t>
      </w:r>
      <w:r w:rsidR="00636793" w:rsidRPr="003978FA">
        <w:rPr>
          <w:rFonts w:ascii="Arial" w:hAnsi="Arial" w:cs="Arial"/>
          <w:szCs w:val="24"/>
          <w:lang w:val="fr-CH"/>
        </w:rPr>
        <w:t xml:space="preserve"> </w:t>
      </w:r>
      <w:r w:rsidR="008C3F90" w:rsidRPr="003978FA">
        <w:rPr>
          <w:rFonts w:ascii="Arial" w:hAnsi="Arial" w:cs="Arial"/>
          <w:szCs w:val="24"/>
          <w:lang w:val="fr-CH"/>
        </w:rPr>
        <w:t xml:space="preserve">Ce que tu as fait dans ta vie laisse aisément deviner les compétences que tu as développées. </w:t>
      </w:r>
      <w:r w:rsidR="002C6E6F" w:rsidRPr="003978FA">
        <w:rPr>
          <w:rFonts w:ascii="Arial" w:hAnsi="Arial" w:cs="Arial"/>
          <w:szCs w:val="24"/>
          <w:lang w:val="fr-CH"/>
        </w:rPr>
        <w:t xml:space="preserve">Si tu rencontres </w:t>
      </w:r>
      <w:r w:rsidR="00434D90" w:rsidRPr="003978FA">
        <w:rPr>
          <w:rFonts w:ascii="Arial" w:hAnsi="Arial" w:cs="Arial"/>
          <w:szCs w:val="24"/>
          <w:lang w:val="fr-CH"/>
        </w:rPr>
        <w:t>des difficultés pour</w:t>
      </w:r>
      <w:r w:rsidR="002C6E6F" w:rsidRPr="003978FA">
        <w:rPr>
          <w:rFonts w:ascii="Arial" w:hAnsi="Arial" w:cs="Arial"/>
          <w:szCs w:val="24"/>
          <w:lang w:val="fr-CH"/>
        </w:rPr>
        <w:t xml:space="preserve"> créer ton profil de compétences, écris simplement tout ce que tu as fait/organisé durant ta carrière sportive.</w:t>
      </w:r>
    </w:p>
    <w:p w:rsidR="00A57992" w:rsidRPr="003978FA" w:rsidRDefault="00A57992" w:rsidP="0031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  <w:lang w:val="fr-CH"/>
        </w:rPr>
      </w:pPr>
    </w:p>
    <w:p w:rsidR="00A57992" w:rsidRPr="003978FA" w:rsidRDefault="002C6E6F" w:rsidP="008C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Cs w:val="24"/>
          <w:lang w:val="fr-CH"/>
        </w:rPr>
      </w:pPr>
      <w:r w:rsidRPr="003978FA">
        <w:rPr>
          <w:rFonts w:ascii="Arial" w:hAnsi="Arial" w:cs="Arial"/>
          <w:szCs w:val="24"/>
          <w:lang w:val="fr-CH"/>
        </w:rPr>
        <w:t xml:space="preserve">Tu es libre de choisir </w:t>
      </w:r>
      <w:r w:rsidR="008C3F90" w:rsidRPr="003978FA">
        <w:rPr>
          <w:rFonts w:ascii="Arial" w:hAnsi="Arial" w:cs="Arial"/>
          <w:szCs w:val="24"/>
          <w:lang w:val="fr-CH"/>
        </w:rPr>
        <w:t>le domaine sur lequel tu mets l’accent en fon</w:t>
      </w:r>
      <w:r w:rsidR="003978FA" w:rsidRPr="003978FA">
        <w:rPr>
          <w:rFonts w:ascii="Arial" w:hAnsi="Arial" w:cs="Arial"/>
          <w:szCs w:val="24"/>
          <w:lang w:val="fr-CH"/>
        </w:rPr>
        <w:t>c</w:t>
      </w:r>
      <w:r w:rsidR="008C3F90" w:rsidRPr="003978FA">
        <w:rPr>
          <w:rFonts w:ascii="Arial" w:hAnsi="Arial" w:cs="Arial"/>
          <w:szCs w:val="24"/>
          <w:lang w:val="fr-CH"/>
        </w:rPr>
        <w:t>tion de ton parcours et de tes objectifs professionnels</w:t>
      </w:r>
      <w:r w:rsidR="00434D90" w:rsidRPr="003978FA">
        <w:rPr>
          <w:rFonts w:ascii="Arial" w:hAnsi="Arial" w:cs="Arial"/>
          <w:szCs w:val="24"/>
          <w:lang w:val="fr-CH"/>
        </w:rPr>
        <w:t> !</w:t>
      </w:r>
    </w:p>
    <w:p w:rsidR="00A57992" w:rsidRPr="003978FA" w:rsidRDefault="00A57992" w:rsidP="00D813CE">
      <w:pPr>
        <w:rPr>
          <w:rFonts w:ascii="Arial" w:hAnsi="Arial" w:cs="Arial"/>
          <w:b/>
          <w:sz w:val="28"/>
          <w:szCs w:val="28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b/>
          <w:sz w:val="28"/>
          <w:szCs w:val="28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b/>
          <w:sz w:val="28"/>
          <w:szCs w:val="28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b/>
          <w:sz w:val="28"/>
          <w:szCs w:val="28"/>
          <w:lang w:val="fr-CH"/>
        </w:rPr>
      </w:pPr>
    </w:p>
    <w:p w:rsidR="00A57992" w:rsidRPr="003978FA" w:rsidRDefault="002C6E6F" w:rsidP="002C6E6F">
      <w:pPr>
        <w:rPr>
          <w:rFonts w:ascii="Arial" w:hAnsi="Arial" w:cs="Arial"/>
          <w:b/>
          <w:sz w:val="28"/>
          <w:szCs w:val="28"/>
          <w:lang w:val="fr-CH"/>
        </w:rPr>
      </w:pPr>
      <w:r w:rsidRPr="003978FA">
        <w:rPr>
          <w:rFonts w:ascii="Arial" w:hAnsi="Arial" w:cs="Arial"/>
          <w:b/>
          <w:sz w:val="28"/>
          <w:szCs w:val="28"/>
          <w:lang w:val="fr-CH"/>
        </w:rPr>
        <w:t>Exemple de profil de compétences</w:t>
      </w:r>
    </w:p>
    <w:p w:rsidR="00A57992" w:rsidRPr="003978FA" w:rsidRDefault="00A57992" w:rsidP="00D813CE">
      <w:pPr>
        <w:rPr>
          <w:rFonts w:ascii="Arial" w:hAnsi="Arial" w:cs="Arial"/>
          <w:sz w:val="28"/>
          <w:szCs w:val="28"/>
          <w:u w:val="single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sz w:val="28"/>
          <w:szCs w:val="28"/>
          <w:u w:val="single"/>
          <w:lang w:val="fr-CH"/>
        </w:rPr>
      </w:pPr>
    </w:p>
    <w:p w:rsidR="002C6E6F" w:rsidRPr="003978FA" w:rsidRDefault="00183103" w:rsidP="00183103">
      <w:p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S</w:t>
      </w:r>
      <w:r w:rsidR="002C6E6F" w:rsidRPr="003978FA">
        <w:rPr>
          <w:rFonts w:ascii="Arial" w:hAnsi="Arial" w:cs="Arial"/>
          <w:lang w:val="fr-CH"/>
        </w:rPr>
        <w:t>ponsoring</w:t>
      </w:r>
    </w:p>
    <w:p w:rsidR="00A57992" w:rsidRPr="003978FA" w:rsidRDefault="00A57992" w:rsidP="00D813CE">
      <w:pPr>
        <w:rPr>
          <w:rFonts w:ascii="Arial" w:hAnsi="Arial" w:cs="Arial"/>
          <w:sz w:val="16"/>
          <w:szCs w:val="16"/>
          <w:u w:val="single"/>
          <w:lang w:val="fr-CH"/>
        </w:rPr>
      </w:pPr>
    </w:p>
    <w:p w:rsidR="00A57992" w:rsidRPr="003978FA" w:rsidRDefault="00096ABF" w:rsidP="00746E62">
      <w:pPr>
        <w:numPr>
          <w:ilvl w:val="0"/>
          <w:numId w:val="2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 xml:space="preserve">Elaboration </w:t>
      </w:r>
      <w:r w:rsidR="00636793" w:rsidRPr="003978FA">
        <w:rPr>
          <w:rFonts w:ascii="Arial" w:hAnsi="Arial" w:cs="Arial"/>
          <w:lang w:val="fr-CH"/>
        </w:rPr>
        <w:t>d</w:t>
      </w:r>
      <w:r w:rsidR="00487D14" w:rsidRPr="003978FA">
        <w:rPr>
          <w:rFonts w:ascii="Arial" w:hAnsi="Arial" w:cs="Arial"/>
          <w:lang w:val="fr-CH"/>
        </w:rPr>
        <w:t>’un</w:t>
      </w:r>
      <w:r w:rsidR="00636793" w:rsidRPr="003978FA">
        <w:rPr>
          <w:rFonts w:ascii="Arial" w:hAnsi="Arial" w:cs="Arial"/>
          <w:lang w:val="fr-CH"/>
        </w:rPr>
        <w:t xml:space="preserve"> </w:t>
      </w:r>
      <w:r w:rsidRPr="003978FA">
        <w:rPr>
          <w:rFonts w:ascii="Arial" w:hAnsi="Arial" w:cs="Arial"/>
          <w:lang w:val="fr-CH"/>
        </w:rPr>
        <w:t xml:space="preserve">dossier </w:t>
      </w:r>
      <w:r w:rsidR="00434D90" w:rsidRPr="003978FA">
        <w:rPr>
          <w:rFonts w:ascii="Arial" w:hAnsi="Arial" w:cs="Arial"/>
          <w:lang w:val="fr-CH"/>
        </w:rPr>
        <w:t xml:space="preserve">de </w:t>
      </w:r>
      <w:r w:rsidRPr="003978FA">
        <w:rPr>
          <w:rFonts w:ascii="Arial" w:hAnsi="Arial" w:cs="Arial"/>
          <w:lang w:val="fr-CH"/>
        </w:rPr>
        <w:t>sponsoring</w:t>
      </w:r>
    </w:p>
    <w:p w:rsidR="00A57992" w:rsidRPr="003978FA" w:rsidRDefault="00096ABF" w:rsidP="00096ABF">
      <w:pPr>
        <w:numPr>
          <w:ilvl w:val="0"/>
          <w:numId w:val="2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Acquisition de sponsors</w:t>
      </w:r>
    </w:p>
    <w:p w:rsidR="00A57992" w:rsidRPr="003978FA" w:rsidRDefault="00096ABF" w:rsidP="00096ABF">
      <w:pPr>
        <w:numPr>
          <w:ilvl w:val="0"/>
          <w:numId w:val="2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Gestion de négociations contractuelles pour le sponsoring</w:t>
      </w:r>
    </w:p>
    <w:p w:rsidR="00A57992" w:rsidRPr="003978FA" w:rsidRDefault="00096ABF" w:rsidP="00096ABF">
      <w:pPr>
        <w:numPr>
          <w:ilvl w:val="0"/>
          <w:numId w:val="2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 xml:space="preserve">Organisation </w:t>
      </w:r>
      <w:r w:rsidR="00487D14" w:rsidRPr="003978FA">
        <w:rPr>
          <w:rFonts w:ascii="Arial" w:hAnsi="Arial" w:cs="Arial"/>
          <w:lang w:val="fr-CH"/>
        </w:rPr>
        <w:t>d’événements</w:t>
      </w:r>
      <w:r w:rsidRPr="003978FA">
        <w:rPr>
          <w:rFonts w:ascii="Arial" w:hAnsi="Arial" w:cs="Arial"/>
          <w:lang w:val="fr-CH"/>
        </w:rPr>
        <w:t xml:space="preserve"> pour des sponsors</w:t>
      </w:r>
    </w:p>
    <w:p w:rsidR="00A57992" w:rsidRPr="003978FA" w:rsidRDefault="00A57992" w:rsidP="00D813CE">
      <w:pPr>
        <w:rPr>
          <w:rFonts w:ascii="Arial" w:hAnsi="Arial" w:cs="Arial"/>
          <w:u w:val="single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u w:val="single"/>
          <w:lang w:val="fr-CH"/>
        </w:rPr>
      </w:pPr>
    </w:p>
    <w:p w:rsidR="00A57992" w:rsidRPr="003978FA" w:rsidRDefault="00096ABF" w:rsidP="008C3F90">
      <w:p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 xml:space="preserve">Gestion </w:t>
      </w:r>
      <w:r w:rsidR="008C3F90" w:rsidRPr="003978FA">
        <w:rPr>
          <w:rFonts w:ascii="Arial" w:hAnsi="Arial" w:cs="Arial"/>
          <w:lang w:val="fr-CH"/>
        </w:rPr>
        <w:t>de personnes</w:t>
      </w:r>
    </w:p>
    <w:p w:rsidR="00A57992" w:rsidRPr="003978FA" w:rsidRDefault="00A57992" w:rsidP="00D813CE">
      <w:pPr>
        <w:rPr>
          <w:rFonts w:ascii="Arial" w:hAnsi="Arial" w:cs="Arial"/>
          <w:sz w:val="16"/>
          <w:szCs w:val="16"/>
          <w:u w:val="single"/>
          <w:lang w:val="fr-CH"/>
        </w:rPr>
      </w:pPr>
    </w:p>
    <w:p w:rsidR="00A57992" w:rsidRPr="003978FA" w:rsidRDefault="00434D90" w:rsidP="00434D90">
      <w:pPr>
        <w:numPr>
          <w:ilvl w:val="0"/>
          <w:numId w:val="3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Capitaine de l’équipe nationale</w:t>
      </w:r>
    </w:p>
    <w:p w:rsidR="00A57992" w:rsidRPr="003978FA" w:rsidRDefault="00434D90" w:rsidP="00434D90">
      <w:pPr>
        <w:numPr>
          <w:ilvl w:val="0"/>
          <w:numId w:val="3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Intermédiaire entre le coach et l’équipe</w:t>
      </w:r>
    </w:p>
    <w:p w:rsidR="00A57992" w:rsidRPr="003978FA" w:rsidRDefault="00434D90" w:rsidP="00434D90">
      <w:pPr>
        <w:numPr>
          <w:ilvl w:val="0"/>
          <w:numId w:val="3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Responsable de l’intégration des nouveaux joueurs</w:t>
      </w:r>
    </w:p>
    <w:p w:rsidR="00A57992" w:rsidRPr="003978FA" w:rsidRDefault="00A57992" w:rsidP="00D813CE">
      <w:pPr>
        <w:rPr>
          <w:rFonts w:ascii="Arial" w:hAnsi="Arial" w:cs="Arial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lang w:val="fr-CH"/>
        </w:rPr>
      </w:pPr>
    </w:p>
    <w:p w:rsidR="00A57992" w:rsidRPr="003978FA" w:rsidRDefault="00434D90" w:rsidP="008C3F90">
      <w:p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 xml:space="preserve">Activités </w:t>
      </w:r>
      <w:r w:rsidR="008C3F90" w:rsidRPr="003978FA">
        <w:rPr>
          <w:rFonts w:ascii="Arial" w:hAnsi="Arial" w:cs="Arial"/>
          <w:lang w:val="fr-CH"/>
        </w:rPr>
        <w:t xml:space="preserve">liées à </w:t>
      </w:r>
      <w:r w:rsidRPr="003978FA">
        <w:rPr>
          <w:rFonts w:ascii="Arial" w:hAnsi="Arial" w:cs="Arial"/>
          <w:lang w:val="fr-CH"/>
        </w:rPr>
        <w:t>la carrière sportive</w:t>
      </w:r>
    </w:p>
    <w:p w:rsidR="00A57992" w:rsidRPr="003978FA" w:rsidRDefault="00A57992" w:rsidP="00D813CE">
      <w:pPr>
        <w:rPr>
          <w:rFonts w:ascii="Arial" w:hAnsi="Arial" w:cs="Arial"/>
          <w:sz w:val="16"/>
          <w:szCs w:val="16"/>
          <w:lang w:val="fr-CH"/>
        </w:rPr>
      </w:pPr>
    </w:p>
    <w:p w:rsidR="00A57992" w:rsidRPr="003978FA" w:rsidRDefault="00434D90" w:rsidP="00434D90">
      <w:pPr>
        <w:numPr>
          <w:ilvl w:val="0"/>
          <w:numId w:val="4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Séminaires sur les thèmes « Force mentale » et « Leadership »</w:t>
      </w:r>
    </w:p>
    <w:p w:rsidR="00A57992" w:rsidRPr="003978FA" w:rsidRDefault="003978FA" w:rsidP="00434D90">
      <w:pPr>
        <w:numPr>
          <w:ilvl w:val="0"/>
          <w:numId w:val="4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Fonction de c</w:t>
      </w:r>
      <w:r w:rsidR="00434D90" w:rsidRPr="003978FA">
        <w:rPr>
          <w:rFonts w:ascii="Arial" w:hAnsi="Arial" w:cs="Arial"/>
          <w:lang w:val="fr-CH"/>
        </w:rPr>
        <w:t>oach de l’équipe nationale M16</w:t>
      </w:r>
    </w:p>
    <w:p w:rsidR="00A57992" w:rsidRPr="003978FA" w:rsidRDefault="003978FA" w:rsidP="00434D90">
      <w:pPr>
        <w:numPr>
          <w:ilvl w:val="0"/>
          <w:numId w:val="4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</w:t>
      </w:r>
      <w:r w:rsidR="00434D90" w:rsidRPr="003978FA">
        <w:rPr>
          <w:rFonts w:ascii="Arial" w:hAnsi="Arial" w:cs="Arial"/>
          <w:lang w:val="fr-CH"/>
        </w:rPr>
        <w:t xml:space="preserve">ours de base </w:t>
      </w:r>
      <w:r w:rsidR="00487D14" w:rsidRPr="003978FA">
        <w:rPr>
          <w:rFonts w:ascii="Arial" w:hAnsi="Arial" w:cs="Arial"/>
          <w:lang w:val="fr-CH"/>
        </w:rPr>
        <w:t>d’</w:t>
      </w:r>
      <w:r w:rsidR="00434D90" w:rsidRPr="003978FA">
        <w:rPr>
          <w:rFonts w:ascii="Arial" w:hAnsi="Arial" w:cs="Arial"/>
          <w:lang w:val="fr-CH"/>
        </w:rPr>
        <w:t>entraîneur de Swiss Olympic</w:t>
      </w:r>
    </w:p>
    <w:p w:rsidR="00A57992" w:rsidRPr="003978FA" w:rsidRDefault="00A57992" w:rsidP="00D813CE">
      <w:pPr>
        <w:rPr>
          <w:rFonts w:ascii="Arial" w:hAnsi="Arial" w:cs="Arial"/>
          <w:u w:val="single"/>
          <w:lang w:val="fr-CH"/>
        </w:rPr>
      </w:pPr>
    </w:p>
    <w:p w:rsidR="00A57992" w:rsidRPr="003978FA" w:rsidRDefault="00A57992" w:rsidP="00D813CE">
      <w:pPr>
        <w:rPr>
          <w:rFonts w:ascii="Arial" w:hAnsi="Arial" w:cs="Arial"/>
          <w:u w:val="single"/>
          <w:lang w:val="fr-CH"/>
        </w:rPr>
      </w:pPr>
    </w:p>
    <w:p w:rsidR="00A57992" w:rsidRPr="003978FA" w:rsidRDefault="00434D90" w:rsidP="00434D90">
      <w:p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Autres points forts</w:t>
      </w:r>
    </w:p>
    <w:p w:rsidR="00A57992" w:rsidRPr="003978FA" w:rsidRDefault="00A57992" w:rsidP="00D813CE">
      <w:pPr>
        <w:rPr>
          <w:rFonts w:ascii="Arial" w:hAnsi="Arial" w:cs="Arial"/>
          <w:sz w:val="16"/>
          <w:szCs w:val="16"/>
          <w:u w:val="single"/>
          <w:lang w:val="fr-CH"/>
        </w:rPr>
      </w:pPr>
    </w:p>
    <w:p w:rsidR="00A57992" w:rsidRPr="003978FA" w:rsidRDefault="00434D90" w:rsidP="00434D90">
      <w:pPr>
        <w:numPr>
          <w:ilvl w:val="0"/>
          <w:numId w:val="5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 xml:space="preserve">Persévérance, </w:t>
      </w:r>
      <w:r w:rsidR="009418B9" w:rsidRPr="003978FA">
        <w:rPr>
          <w:rFonts w:ascii="Arial" w:hAnsi="Arial" w:cs="Arial"/>
          <w:lang w:val="fr-CH"/>
        </w:rPr>
        <w:t>détermination</w:t>
      </w:r>
      <w:r w:rsidRPr="003978FA">
        <w:rPr>
          <w:rFonts w:ascii="Arial" w:hAnsi="Arial" w:cs="Arial"/>
          <w:lang w:val="fr-CH"/>
        </w:rPr>
        <w:t xml:space="preserve">, </w:t>
      </w:r>
      <w:r w:rsidR="009418B9" w:rsidRPr="003978FA">
        <w:rPr>
          <w:rFonts w:ascii="Arial" w:hAnsi="Arial" w:cs="Arial"/>
          <w:lang w:val="fr-CH"/>
        </w:rPr>
        <w:t>fiabilité</w:t>
      </w:r>
      <w:r w:rsidRPr="003978FA">
        <w:rPr>
          <w:rFonts w:ascii="Arial" w:hAnsi="Arial" w:cs="Arial"/>
          <w:lang w:val="fr-CH"/>
        </w:rPr>
        <w:t xml:space="preserve">, </w:t>
      </w:r>
      <w:r w:rsidR="009418B9" w:rsidRPr="003978FA">
        <w:rPr>
          <w:rFonts w:ascii="Arial" w:hAnsi="Arial" w:cs="Arial"/>
          <w:lang w:val="fr-CH"/>
        </w:rPr>
        <w:t>engagement marqué</w:t>
      </w:r>
    </w:p>
    <w:p w:rsidR="00A57992" w:rsidRPr="003978FA" w:rsidRDefault="009418B9" w:rsidP="00434D90">
      <w:pPr>
        <w:numPr>
          <w:ilvl w:val="0"/>
          <w:numId w:val="5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M</w:t>
      </w:r>
      <w:r w:rsidR="00434D90" w:rsidRPr="003978FA">
        <w:rPr>
          <w:rFonts w:ascii="Arial" w:hAnsi="Arial" w:cs="Arial"/>
          <w:lang w:val="fr-CH"/>
        </w:rPr>
        <w:t xml:space="preserve">éthodologie de travail </w:t>
      </w:r>
      <w:r w:rsidRPr="003978FA">
        <w:rPr>
          <w:rFonts w:ascii="Arial" w:hAnsi="Arial" w:cs="Arial"/>
          <w:lang w:val="fr-CH"/>
        </w:rPr>
        <w:t xml:space="preserve">précise, </w:t>
      </w:r>
      <w:r w:rsidR="00434D90" w:rsidRPr="003978FA">
        <w:rPr>
          <w:rFonts w:ascii="Arial" w:hAnsi="Arial" w:cs="Arial"/>
          <w:lang w:val="fr-CH"/>
        </w:rPr>
        <w:t>soignée et systématique</w:t>
      </w:r>
    </w:p>
    <w:p w:rsidR="00A57992" w:rsidRPr="003978FA" w:rsidRDefault="009418B9" w:rsidP="008F1F8B">
      <w:pPr>
        <w:numPr>
          <w:ilvl w:val="0"/>
          <w:numId w:val="5"/>
        </w:numPr>
        <w:rPr>
          <w:rFonts w:ascii="Arial" w:hAnsi="Arial" w:cs="Arial"/>
          <w:lang w:val="fr-CH"/>
        </w:rPr>
      </w:pPr>
      <w:r w:rsidRPr="003978FA">
        <w:rPr>
          <w:rFonts w:ascii="Arial" w:hAnsi="Arial" w:cs="Arial"/>
          <w:lang w:val="fr-CH"/>
        </w:rPr>
        <w:t>Esprit d’équipe, facilité à communiquer, enthousiasme</w:t>
      </w:r>
    </w:p>
    <w:p w:rsidR="00A57992" w:rsidRPr="003978FA" w:rsidRDefault="00A57992" w:rsidP="0094679A">
      <w:pPr>
        <w:rPr>
          <w:rFonts w:ascii="Arial" w:hAnsi="Arial" w:cs="Arial"/>
          <w:lang w:val="fr-CH"/>
        </w:rPr>
      </w:pPr>
    </w:p>
    <w:p w:rsidR="0094679A" w:rsidRPr="003978FA" w:rsidRDefault="0094679A" w:rsidP="0094679A">
      <w:pPr>
        <w:rPr>
          <w:rFonts w:ascii="Arial" w:hAnsi="Arial" w:cs="Arial"/>
          <w:lang w:val="fr-CH"/>
        </w:rPr>
      </w:pPr>
    </w:p>
    <w:sectPr w:rsidR="0094679A" w:rsidRPr="003978FA" w:rsidSect="0094679A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93" w:rsidRDefault="002E3B93" w:rsidP="008C3F90">
      <w:r>
        <w:separator/>
      </w:r>
    </w:p>
  </w:endnote>
  <w:endnote w:type="continuationSeparator" w:id="0">
    <w:p w:rsidR="002E3B93" w:rsidRDefault="002E3B93" w:rsidP="008C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93" w:rsidRDefault="002E3B93" w:rsidP="008C3F90">
      <w:r>
        <w:separator/>
      </w:r>
    </w:p>
  </w:footnote>
  <w:footnote w:type="continuationSeparator" w:id="0">
    <w:p w:rsidR="002E3B93" w:rsidRDefault="002E3B93" w:rsidP="008C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C13"/>
    <w:multiLevelType w:val="hybridMultilevel"/>
    <w:tmpl w:val="CAB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16008"/>
    <w:multiLevelType w:val="hybridMultilevel"/>
    <w:tmpl w:val="D5606D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65A48"/>
    <w:multiLevelType w:val="hybridMultilevel"/>
    <w:tmpl w:val="AECC4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72B37"/>
    <w:multiLevelType w:val="multilevel"/>
    <w:tmpl w:val="D19AAD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1F06FC"/>
    <w:multiLevelType w:val="hybridMultilevel"/>
    <w:tmpl w:val="227A2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D_4pÅæ1Ð4Ä_2_1_0_3_5_Å"/>
    <w:docVar w:name="MX_StoreBook2" w:val="_MY_2_7_4pÅæ1qRW_2_1_0_1_1_ç"/>
    <w:docVar w:name="MX_StoreTermBook" w:val="_MX_0_G_4pÅæ1ÑWà_1222"/>
    <w:docVar w:name="MX_StoreTrans2_Unicode" w:val="Sponsoring"/>
    <w:docVar w:name="MX_StoreTransNo" w:val="1"/>
    <w:docVar w:name="MX_StoreTU_Unicode" w:val="•_x0009_Kapitän 1)der Nationalmannschaft_x000d__x000a_•_x0009_(Einlauf 1)der Nationalmannschaft)_x000d__x000a_•_x0009_Capitaine de l'équipe nationale_x000d__x000a_"/>
  </w:docVars>
  <w:rsids>
    <w:rsidRoot w:val="00D813CE"/>
    <w:rsid w:val="00096ABF"/>
    <w:rsid w:val="000B02ED"/>
    <w:rsid w:val="000C792E"/>
    <w:rsid w:val="00183103"/>
    <w:rsid w:val="002C6E6F"/>
    <w:rsid w:val="002D681E"/>
    <w:rsid w:val="002E04E0"/>
    <w:rsid w:val="002E3B93"/>
    <w:rsid w:val="00316027"/>
    <w:rsid w:val="003978FA"/>
    <w:rsid w:val="00434D90"/>
    <w:rsid w:val="00485AB9"/>
    <w:rsid w:val="00487D14"/>
    <w:rsid w:val="00490DF5"/>
    <w:rsid w:val="00636793"/>
    <w:rsid w:val="00685459"/>
    <w:rsid w:val="00746E62"/>
    <w:rsid w:val="00784DBB"/>
    <w:rsid w:val="008B26D2"/>
    <w:rsid w:val="008C3F90"/>
    <w:rsid w:val="008F1F8B"/>
    <w:rsid w:val="009418B9"/>
    <w:rsid w:val="0094679A"/>
    <w:rsid w:val="00962D05"/>
    <w:rsid w:val="00991B82"/>
    <w:rsid w:val="00A57992"/>
    <w:rsid w:val="00A7220A"/>
    <w:rsid w:val="00B263E4"/>
    <w:rsid w:val="00C41067"/>
    <w:rsid w:val="00D813CE"/>
    <w:rsid w:val="00DD71F5"/>
    <w:rsid w:val="00F52614"/>
    <w:rsid w:val="00F60297"/>
    <w:rsid w:val="00F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813CE"/>
    <w:pPr>
      <w:keepNext/>
      <w:numPr>
        <w:numId w:val="1"/>
      </w:numPr>
      <w:spacing w:before="240" w:after="24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D813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3CE"/>
    <w:rPr>
      <w:rFonts w:ascii="Times New Roman" w:eastAsia="Times New Roman" w:hAnsi="Times New Roman" w:cs="Times New Roman"/>
      <w:b/>
      <w:kern w:val="32"/>
      <w:sz w:val="32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D813CE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D813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813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8B26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4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D9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D9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D9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D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8C3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F90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813CE"/>
    <w:pPr>
      <w:keepNext/>
      <w:numPr>
        <w:numId w:val="1"/>
      </w:numPr>
      <w:spacing w:before="240" w:after="24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D813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3CE"/>
    <w:rPr>
      <w:rFonts w:ascii="Times New Roman" w:eastAsia="Times New Roman" w:hAnsi="Times New Roman" w:cs="Times New Roman"/>
      <w:b/>
      <w:kern w:val="32"/>
      <w:sz w:val="32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D813CE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D813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813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8B26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4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D9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D9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D9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D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8C3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F90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16ca6a25a825c739808628077f657ebb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37e863cb95edc40fae2700b47ff0b59e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DD97A-B9CA-46B2-A1F3-EA991A161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71656-8BFB-4306-BD8E-3F61C77E6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AAADE-0CD3-4085-8138-037D76AB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18-05-033_Swiss Olympic - Kompetenzprofil_DE.docx</vt:lpstr>
      <vt:lpstr/>
    </vt:vector>
  </TitlesOfParts>
  <Company>Semantis Translation SA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18-05-033_Swiss Olympic - Kompetenzprofil_DE.docx</dc:title>
  <dc:creator>Semantis</dc:creator>
  <cp:keywords>mai 18</cp:keywords>
  <dc:description>1</dc:description>
  <cp:lastModifiedBy>Semantis</cp:lastModifiedBy>
  <cp:revision>2</cp:revision>
  <dcterms:created xsi:type="dcterms:W3CDTF">2018-05-22T07:33:00Z</dcterms:created>
  <dcterms:modified xsi:type="dcterms:W3CDTF">2018-05-22T07:33:00Z</dcterms:modified>
  <cp:category>181306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</Properties>
</file>